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rFonts w:ascii="Times New Roman" w:cs="Times New Roman" w:hAnsi="Times New Roman" w:eastAsia="Times New Roman"/>
          <w:sz w:val="24"/>
          <w:szCs w:val="24"/>
        </w:rPr>
      </w:pPr>
      <w:r>
        <w:rPr>
          <w:rFonts w:ascii="Times New Roman"/>
          <w:sz w:val="24"/>
          <w:szCs w:val="24"/>
          <w:rtl w:val="0"/>
          <w:lang w:val="en-US"/>
        </w:rPr>
        <w:t>Jessica Frate</w:t>
      </w:r>
    </w:p>
    <w:p>
      <w:pPr>
        <w:pStyle w:val="Body"/>
        <w:rPr/>
      </w:pPr>
    </w:p>
    <w:p>
      <w:pPr>
        <w:pStyle w:val="Body"/>
        <w:rPr/>
      </w:pP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shd w:val="clear" w:color="auto" w:fill="auto"/>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Student Centered Locus of Control Education Advantages &amp; Disadvantages</w:t>
      </w:r>
      <w:r>
        <w:rPr>
          <w:rFonts w:ascii="Times New Roman"/>
          <w:sz w:val="24"/>
          <w:szCs w:val="24"/>
          <w:rtl w:val="0"/>
          <w:lang w:val="en-US"/>
        </w:rPr>
        <w:t xml:space="preserve">. </w:t>
      </w:r>
      <w:r>
        <w:rPr>
          <w:rFonts w:ascii="Times New Roman"/>
          <w:sz w:val="24"/>
          <w:szCs w:val="24"/>
          <w:rtl w:val="0"/>
          <w:lang w:val="en-US"/>
        </w:rPr>
        <w:t>Laura Fletcher, Demand Media</w:t>
      </w:r>
      <w:r>
        <w:rPr>
          <w:rFonts w:ascii="Times New Roman"/>
          <w:sz w:val="24"/>
          <w:szCs w:val="24"/>
          <w:rtl w:val="0"/>
          <w:lang w:val="en-US"/>
        </w:rPr>
        <w:t xml:space="preserve">. (2015). </w:t>
      </w:r>
      <w:r>
        <w:rPr>
          <w:rFonts w:ascii="Times New Roman"/>
          <w:sz w:val="24"/>
          <w:szCs w:val="24"/>
          <w:rtl w:val="0"/>
          <w:lang w:val="en-US"/>
        </w:rPr>
        <w:t>http://everydaylife.globalpost.com/student-centered-locus-control-education-advantages-disadvantages-26615.html</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 xml:space="preserve">In this article, it mostly explains the </w:t>
      </w:r>
      <w:r>
        <w:rPr>
          <w:rFonts w:hAnsi="Times New Roman" w:hint="default"/>
          <w:sz w:val="24"/>
          <w:szCs w:val="24"/>
          <w:rtl w:val="0"/>
          <w:lang w:val="en-US"/>
        </w:rPr>
        <w:t>“</w:t>
      </w:r>
      <w:r>
        <w:rPr>
          <w:rFonts w:ascii="Times New Roman"/>
          <w:sz w:val="24"/>
          <w:szCs w:val="24"/>
          <w:rtl w:val="0"/>
          <w:lang w:val="en-US"/>
        </w:rPr>
        <w:t>locus of control</w:t>
      </w:r>
      <w:r>
        <w:rPr>
          <w:rFonts w:hAnsi="Times New Roman" w:hint="default"/>
          <w:sz w:val="24"/>
          <w:szCs w:val="24"/>
          <w:rtl w:val="0"/>
          <w:lang w:val="en-US"/>
        </w:rPr>
        <w:t>”</w:t>
      </w:r>
      <w:r>
        <w:rPr>
          <w:rFonts w:ascii="Times New Roman"/>
          <w:sz w:val="24"/>
          <w:szCs w:val="24"/>
          <w:rtl w:val="0"/>
          <w:lang w:val="en-US"/>
        </w:rPr>
        <w:t xml:space="preserve">, which means that students who are not fully engaged in learning on their own, or student centered learning will lose focus and not completely interact in class. </w:t>
      </w:r>
      <w:r>
        <w:rPr>
          <w:rFonts w:ascii="Times New Roman"/>
          <w:sz w:val="24"/>
          <w:szCs w:val="24"/>
          <w:rtl w:val="0"/>
          <w:lang w:val="en-US"/>
        </w:rPr>
        <w:t>"Locus of control" is a term psychologists use to describe what a person perceives to be the controlling force over his or her life</w:t>
      </w:r>
      <w:r>
        <w:rPr>
          <w:rFonts w:ascii="Times New Roman"/>
          <w:sz w:val="24"/>
          <w:szCs w:val="24"/>
          <w:rtl w:val="0"/>
          <w:lang w:val="en-US"/>
        </w:rPr>
        <w:t xml:space="preserve"> (Fletcher). It also talks about how if the teacher has certain rules or values that the students do not like, the student is more likely to disengage in the classroom. </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 xml:space="preserve">In my opinion, being a student in elementary, middle or high school and given to much responsibly, usually ends in failure or lack of academic success. If students are going to a class where they are given basically full responsibly and no guide on what to do, it is hard for them to understand or fully engage in school work. The disadvantages of being given full responsibility are that students will not try as hard, do work, or simply not show up to their assigned classes. This relates more toward high school students because teachers are starting to give you responsibly which is good in a way, because it sets students up for the real world, but it depends on what type of student is in the class, and as we all know there are many different types of students and learning styles that they have. </w:t>
      </w:r>
    </w:p>
    <w:p>
      <w:pPr>
        <w:pStyle w:val="Default"/>
        <w:bidi w:val="0"/>
        <w:ind w:left="0" w:right="0" w:firstLine="0"/>
        <w:jc w:val="left"/>
        <w:rPr>
          <w:rFonts w:ascii="Times New Roman" w:cs="Times New Roman" w:hAnsi="Times New Roman" w:eastAsia="Times New Roman"/>
          <w:sz w:val="24"/>
          <w:szCs w:val="24"/>
          <w:shd w:val="clear" w:color="auto" w:fill="auto"/>
          <w:rtl w:val="0"/>
        </w:rPr>
      </w:pPr>
    </w:p>
    <w:p>
      <w:pPr>
        <w:pStyle w:val="Default"/>
        <w:bidi w:val="0"/>
        <w:ind w:left="0" w:right="0" w:firstLine="0"/>
        <w:jc w:val="left"/>
        <w:rPr>
          <w:rFonts w:ascii="Times New Roman" w:cs="Times New Roman" w:hAnsi="Times New Roman" w:eastAsia="Times New Roman"/>
          <w:sz w:val="24"/>
          <w:szCs w:val="24"/>
          <w:shd w:val="clear" w:color="auto" w:fill="auto"/>
          <w:rtl w:val="0"/>
        </w:rPr>
      </w:pPr>
    </w:p>
    <w:p>
      <w:pPr>
        <w:pStyle w:val="Default"/>
        <w:bidi w:val="0"/>
        <w:ind w:left="0" w:right="0" w:firstLine="0"/>
        <w:jc w:val="left"/>
        <w:rPr>
          <w:rFonts w:ascii="Times New Roman" w:cs="Times New Roman" w:hAnsi="Times New Roman" w:eastAsia="Times New Roman"/>
          <w:sz w:val="24"/>
          <w:szCs w:val="24"/>
          <w:shd w:val="clear" w:color="auto" w:fill="auto"/>
          <w:rtl w:val="0"/>
        </w:rPr>
      </w:pPr>
      <w:r>
        <w:rPr>
          <w:rFonts w:ascii="Times New Roman"/>
          <w:sz w:val="24"/>
          <w:szCs w:val="24"/>
          <w:shd w:val="clear" w:color="auto" w:fill="auto"/>
          <w:rtl w:val="0"/>
          <w:lang w:val="en-US"/>
        </w:rPr>
        <w:t>Thematic Units: Advantages and Disadvantages. (n.d.). Retrieved November 30, 2015, from https://www.msu.edu/~zenkcarl/Thematic Unit- A and D.html</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 xml:space="preserve">In this article, it gives bullet points on the disadvantages from student centered learning. It lists the specifics of how students might take student centered learning negatively. It also explains how it may effect them differently if students come from different cultures or backgrounds. </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 xml:space="preserve">This article, in my opinion helps me better understand not only the disadvantages that come along with student centered learning in the classroom, but that it also deals with cultural difference between each student. It also explains that each student has different academic learning style which can affect how they may learn and at speeds the will learn at. At every school there are most likely different programs that will accommodate students to fully understand concepts and ideas that they may struggle with. </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i w:val="1"/>
          <w:iCs w:val="1"/>
          <w:sz w:val="24"/>
          <w:szCs w:val="24"/>
          <w:rtl w:val="0"/>
        </w:rPr>
      </w:pPr>
      <w:r>
        <w:rPr>
          <w:rFonts w:ascii="Times New Roman"/>
          <w:sz w:val="24"/>
          <w:szCs w:val="24"/>
          <w:rtl w:val="0"/>
          <w:lang w:val="en-US"/>
        </w:rPr>
        <w:t>Student-Centered and Teacher-Centered Classroom management:</w:t>
      </w:r>
      <w:r>
        <w:rPr>
          <w:rFonts w:ascii="Times New Roman"/>
          <w:sz w:val="24"/>
          <w:szCs w:val="24"/>
          <w:rtl w:val="0"/>
          <w:lang w:val="en-US"/>
        </w:rPr>
        <w:t xml:space="preserve"> </w:t>
      </w:r>
      <w:r>
        <w:rPr>
          <w:rFonts w:ascii="Times New Roman"/>
          <w:sz w:val="24"/>
          <w:szCs w:val="24"/>
          <w:rtl w:val="0"/>
          <w:lang w:val="en-US"/>
        </w:rPr>
        <w:t>a Case Study of Three Elementary Teachers</w:t>
      </w:r>
      <w:r>
        <w:rPr>
          <w:rFonts w:ascii="Times New Roman"/>
          <w:sz w:val="24"/>
          <w:szCs w:val="24"/>
          <w:rtl w:val="0"/>
          <w:lang w:val="en-US"/>
        </w:rPr>
        <w:t xml:space="preserve">. </w:t>
      </w:r>
      <w:r>
        <w:rPr>
          <w:rFonts w:ascii="Times New Roman"/>
          <w:sz w:val="24"/>
          <w:szCs w:val="24"/>
          <w:rtl w:val="0"/>
          <w:lang w:val="da-DK"/>
        </w:rPr>
        <w:t>Tracey Garrett</w:t>
      </w:r>
      <w:r>
        <w:rPr>
          <w:rFonts w:ascii="Times New Roman"/>
          <w:sz w:val="24"/>
          <w:szCs w:val="24"/>
          <w:rtl w:val="0"/>
          <w:lang w:val="en-US"/>
        </w:rPr>
        <w:t>. (</w:t>
      </w:r>
      <w:r>
        <w:rPr>
          <w:rFonts w:ascii="Times New Roman"/>
          <w:sz w:val="24"/>
          <w:szCs w:val="24"/>
          <w:rtl w:val="0"/>
        </w:rPr>
        <w:t>2008</w:t>
      </w:r>
      <w:r>
        <w:rPr>
          <w:rFonts w:ascii="Times New Roman"/>
          <w:sz w:val="24"/>
          <w:szCs w:val="24"/>
          <w:rtl w:val="0"/>
          <w:lang w:val="en-US"/>
        </w:rPr>
        <w:t>).</w:t>
      </w:r>
      <w:r>
        <w:rPr>
          <w:rFonts w:ascii="Times New Roman"/>
          <w:sz w:val="24"/>
          <w:szCs w:val="24"/>
          <w:rtl w:val="0"/>
          <w:lang w:val="fr-FR"/>
        </w:rPr>
        <w:t xml:space="preserve"> Vol 43.1, pages 34 - 47</w:t>
      </w:r>
      <w:r>
        <w:rPr>
          <w:rFonts w:ascii="Times New Roman"/>
          <w:sz w:val="24"/>
          <w:szCs w:val="24"/>
          <w:rtl w:val="0"/>
          <w:lang w:val="en-US"/>
        </w:rPr>
        <w:t xml:space="preserve">: </w:t>
      </w:r>
      <w:r>
        <w:rPr>
          <w:rFonts w:ascii="Times New Roman"/>
          <w:i w:val="1"/>
          <w:iCs w:val="1"/>
          <w:sz w:val="24"/>
          <w:szCs w:val="24"/>
          <w:rtl w:val="0"/>
          <w:lang w:val="en-US"/>
        </w:rPr>
        <w:t>Journal of Classroom Interaction</w:t>
      </w:r>
    </w:p>
    <w:p>
      <w:pPr>
        <w:pStyle w:val="Default"/>
        <w:bidi w:val="0"/>
        <w:ind w:left="0" w:right="0" w:firstLine="0"/>
        <w:jc w:val="left"/>
        <w:rPr>
          <w:rFonts w:ascii="Times New Roman" w:cs="Times New Roman" w:hAnsi="Times New Roman" w:eastAsia="Times New Roman"/>
          <w:i w:val="1"/>
          <w:iCs w:val="1"/>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i w:val="1"/>
          <w:iCs w:val="1"/>
          <w:sz w:val="24"/>
          <w:szCs w:val="24"/>
          <w:rtl w:val="0"/>
          <w:lang w:val="en-US"/>
        </w:rPr>
        <w:t xml:space="preserve"> </w:t>
      </w:r>
      <w:r>
        <w:rPr>
          <w:rFonts w:ascii="Times New Roman"/>
          <w:sz w:val="24"/>
          <w:szCs w:val="24"/>
          <w:rtl w:val="0"/>
          <w:lang w:val="en-US"/>
        </w:rPr>
        <w:t>In this article, it talks about the different styles of learning that each student is comfortable with. Even though this does not directly relate to how there are disadvantages in student centered learning, it shows that there are multiple ways that people can learn. Therefore, student centered learning is more hard to control from a teachers perspective. It also talks about how that if students are doing more learning on their own, it may have some downfalls that can have a negative effect on their grade. For example, if they miss a class when they are learning something, or they go to the bathroom when an important topic is being discussed among fellow students, the teacher was not in the conversation so it is up to the students and the students in their group to fill them in on what they missed. This all leads back to responsibility and independence.</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 xml:space="preserve"> This article was helpful to me in the sense that it told me more about how all three of the students had different learning styles which helps me better understand that there are disadvantages to student centered learning. This relates back to Rhode Island schools because there are students with different kids of learning habits everywhere, including schools in Rhode Island. </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Foster strengths and circumvent weaknesses: Advantages and disadvantages of online versus face-to-face subgroup discourse</w:t>
      </w:r>
      <w:r>
        <w:rPr>
          <w:rFonts w:ascii="Times New Roman"/>
          <w:sz w:val="24"/>
          <w:szCs w:val="24"/>
          <w:rtl w:val="0"/>
          <w:lang w:val="en-US"/>
        </w:rPr>
        <w:t xml:space="preserve">. </w:t>
      </w:r>
      <w:r>
        <w:rPr>
          <w:rFonts w:ascii="Times New Roman"/>
          <w:sz w:val="24"/>
          <w:szCs w:val="24"/>
          <w:rtl w:val="0"/>
        </w:rPr>
        <w:t>Mingzhu Qiu, Douglas McDougall</w:t>
      </w:r>
      <w:r>
        <w:rPr>
          <w:rFonts w:ascii="Times New Roman"/>
          <w:sz w:val="24"/>
          <w:szCs w:val="24"/>
          <w:rtl w:val="0"/>
          <w:lang w:val="en-US"/>
        </w:rPr>
        <w:t xml:space="preserve">. (2013). </w:t>
      </w:r>
      <w:hyperlink r:id="rId4" w:history="1">
        <w:r>
          <w:rPr>
            <w:rStyle w:val="Hyperlink.0"/>
            <w:rFonts w:ascii="Times New Roman"/>
            <w:sz w:val="24"/>
            <w:szCs w:val="24"/>
            <w:rtl w:val="0"/>
            <w:lang w:val="it-IT"/>
          </w:rPr>
          <w:t>Volume 67</w:t>
        </w:r>
      </w:hyperlink>
      <w:r>
        <w:rPr>
          <w:rFonts w:ascii="Times New Roman"/>
          <w:sz w:val="24"/>
          <w:szCs w:val="24"/>
          <w:rtl w:val="0"/>
          <w:lang w:val="en-US"/>
        </w:rPr>
        <w:t>, Pages 1</w:t>
      </w:r>
      <w:r>
        <w:rPr>
          <w:rFonts w:hAnsi="Times New Roman" w:hint="default"/>
          <w:sz w:val="24"/>
          <w:szCs w:val="24"/>
          <w:rtl w:val="0"/>
        </w:rPr>
        <w:t>–</w:t>
      </w:r>
      <w:r>
        <w:rPr>
          <w:rFonts w:ascii="Times New Roman"/>
          <w:sz w:val="24"/>
          <w:szCs w:val="24"/>
          <w:rtl w:val="0"/>
        </w:rPr>
        <w:t>11</w:t>
      </w:r>
      <w:r>
        <w:rPr>
          <w:rFonts w:ascii="Times New Roman"/>
          <w:sz w:val="24"/>
          <w:szCs w:val="24"/>
          <w:rtl w:val="0"/>
          <w:lang w:val="en-US"/>
        </w:rPr>
        <w:t>.</w:t>
      </w:r>
      <w:r>
        <w:rPr>
          <w:rFonts w:ascii="Times New Roman"/>
          <w:i w:val="1"/>
          <w:iCs w:val="1"/>
          <w:sz w:val="24"/>
          <w:szCs w:val="24"/>
          <w:rtl w:val="0"/>
          <w:lang w:val="en-US"/>
        </w:rPr>
        <w:t>Computers &amp; Education</w:t>
      </w:r>
      <w:r>
        <w:rPr>
          <w:rFonts w:ascii="Times New Roman"/>
          <w:i w:val="1"/>
          <w:iCs w:val="1"/>
          <w:sz w:val="24"/>
          <w:szCs w:val="24"/>
          <w:rtl w:val="0"/>
          <w:lang w:val="en-US"/>
        </w:rPr>
        <w:t>.</w:t>
      </w: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 xml:space="preserve"> </w:t>
      </w: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 xml:space="preserve">In this article it talks about online learning and face-to-face learning and the advantages and disadvantages of both. Focusing on the disadvantages, it talks about when students are working in groups and alone, they are more likely to fall behind or do less. It also compares how when students are working online, they have more time to think about problems or have longer time to think about it, </w:t>
      </w:r>
      <w:r>
        <w:rPr>
          <w:rFonts w:ascii="Times New Roman"/>
          <w:sz w:val="24"/>
          <w:szCs w:val="24"/>
          <w:rtl w:val="0"/>
          <w:lang w:val="de-DE"/>
        </w:rPr>
        <w:t>versus</w:t>
      </w:r>
      <w:r>
        <w:rPr>
          <w:rFonts w:ascii="Times New Roman"/>
          <w:sz w:val="24"/>
          <w:szCs w:val="24"/>
          <w:rtl w:val="0"/>
          <w:lang w:val="en-US"/>
        </w:rPr>
        <w:t xml:space="preserve"> being forced to quickly answer in a face to face conversation. </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 xml:space="preserve">This article, in my opinion, opened up my eyes to understand that there are different ways to learn in the sense that, students have disadvantages in multiple ways when it comes to student centered learning. For example, one disadvantage is that in small group discussions amongst students, one person is more likely to dominate the conversation leaving another thoughts out. Another example is in group conversations the shyer person is most likely not going to talk as much as the more outgoing person. </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 xml:space="preserve">Donohue, N. (2015, October 1). We can do better than one-size-fits-all education - The Boston Globe. Retrieved November 30, 2015, from </w:t>
      </w:r>
      <w:hyperlink r:id="rId5" w:history="1">
        <w:r>
          <w:rPr>
            <w:rStyle w:val="Hyperlink.1"/>
            <w:rFonts w:ascii="Times New Roman"/>
            <w:sz w:val="24"/>
            <w:szCs w:val="24"/>
            <w:rtl w:val="0"/>
            <w:lang w:val="en-US"/>
          </w:rPr>
          <w:t>https://www.bostonglobe.com/magazine/2015/10/01/can-better-than-one-size-fits-all-education/3shMvv5cwWeOCRDJenQOGN/story.html</w:t>
        </w:r>
      </w:hyperlink>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In this article, it explains how there is no longer one way of teaching. This relates back to student centered disadvantages because before, like it says in this article, there was basically only one way of teaching, a teacher standing up in front of the class. This is a negative thing because once again there are multiple ways people might learn, but it also might be a positive way for another student to learn. This shows that there is no right way to learn and that some students may excel in being lectured whereas others might excel in interacting with other students.</w:t>
      </w:r>
    </w:p>
    <w:p>
      <w:pPr>
        <w:pStyle w:val="Default"/>
        <w:bidi w:val="0"/>
        <w:ind w:left="0" w:right="0" w:firstLine="0"/>
        <w:jc w:val="left"/>
        <w:rPr>
          <w:rFonts w:ascii="Times New Roman" w:cs="Times New Roman" w:hAnsi="Times New Roman" w:eastAsia="Times New Roman"/>
          <w:sz w:val="24"/>
          <w:szCs w:val="24"/>
          <w:rtl w:val="0"/>
        </w:rPr>
      </w:pPr>
    </w:p>
    <w:p>
      <w:pPr>
        <w:pStyle w:val="Default"/>
        <w:bidi w:val="0"/>
        <w:ind w:left="0" w:right="0" w:firstLine="0"/>
        <w:jc w:val="left"/>
        <w:rPr>
          <w:rFonts w:ascii="Times New Roman" w:cs="Times New Roman" w:hAnsi="Times New Roman" w:eastAsia="Times New Roman"/>
          <w:sz w:val="24"/>
          <w:szCs w:val="24"/>
          <w:rtl w:val="0"/>
        </w:rPr>
      </w:pPr>
      <w:r>
        <w:rPr>
          <w:rFonts w:ascii="Times New Roman"/>
          <w:sz w:val="24"/>
          <w:szCs w:val="24"/>
          <w:rtl w:val="0"/>
          <w:lang w:val="en-US"/>
        </w:rPr>
        <w:t xml:space="preserve">In my opinion this article, talks about having many options but it also is more bias towards getting away from teachers testing and lecturing. I do not agree nor disagree with this statement because it talks about how at a school in Roxbury, MA students were not being given the attention they needed. They were missing class and held back more than once. This can come from the student centered learning because they think that just because they are given more </w:t>
      </w:r>
      <w:r>
        <w:rPr>
          <w:rFonts w:ascii="Times New Roman"/>
          <w:sz w:val="24"/>
          <w:szCs w:val="24"/>
          <w:rtl w:val="0"/>
          <w:lang w:val="en-US"/>
        </w:rPr>
        <w:t>responsibility</w:t>
      </w:r>
      <w:r>
        <w:rPr>
          <w:rFonts w:ascii="Times New Roman"/>
          <w:sz w:val="24"/>
          <w:szCs w:val="24"/>
          <w:rtl w:val="0"/>
          <w:lang w:val="en-US"/>
        </w:rPr>
        <w:t>, they can get away with more things. This is a negative affect on how student centered learning can be a disadvantage.</w:t>
      </w:r>
    </w:p>
    <w:sectPr>
      <w:headerReference w:type="default" r:id="rId6"/>
      <w:footerReference w:type="default" r:id="rId7"/>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 w:type="character" w:styleId="Hyperlink.0">
    <w:name w:val="Hyperlink.0"/>
    <w:basedOn w:val="Hyperlink"/>
    <w:next w:val="Hyperlink.0"/>
    <w:rPr/>
  </w:style>
  <w:style w:type="character" w:styleId="Hyperlink.1">
    <w:name w:val="Hyperlink.1"/>
    <w:basedOn w:val="Hyperlink"/>
    <w:next w:val="Hyperlink.1"/>
    <w:rPr>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sciencedirect.com.uri.idm.oclc.org/science/journal/03601315/67/supp/C" TargetMode="External"/><Relationship Id="rId5" Type="http://schemas.openxmlformats.org/officeDocument/2006/relationships/hyperlink" Target="https://www.bostonglobe.com/magazine/2015/10/01/can-better-than-one-size-fits-all-education/3shMvv5cwWeOCRDJenQOGN/story.html"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